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CD1" w:rsidRDefault="004A3CD1">
      <w:r>
        <w:rPr>
          <w:noProof/>
        </w:rPr>
        <w:drawing>
          <wp:anchor distT="0" distB="0" distL="114300" distR="114300" simplePos="0" relativeHeight="251658240" behindDoc="1" locked="0" layoutInCell="1" allowOverlap="1" wp14:anchorId="2624AE32" wp14:editId="683B68FD">
            <wp:simplePos x="0" y="0"/>
            <wp:positionH relativeFrom="column">
              <wp:posOffset>-76200</wp:posOffset>
            </wp:positionH>
            <wp:positionV relativeFrom="paragraph">
              <wp:posOffset>-342900</wp:posOffset>
            </wp:positionV>
            <wp:extent cx="5934710" cy="2628900"/>
            <wp:effectExtent l="0" t="0" r="8890" b="0"/>
            <wp:wrapThrough wrapText="bothSides">
              <wp:wrapPolygon edited="0">
                <wp:start x="0" y="0"/>
                <wp:lineTo x="0" y="21443"/>
                <wp:lineTo x="21563" y="21443"/>
                <wp:lineTo x="2156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EP1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CD1" w:rsidRDefault="004A3CD1"/>
    <w:p w:rsidR="004A3CD1" w:rsidRDefault="004A3CD1"/>
    <w:p w:rsidR="004A3CD1" w:rsidRDefault="004A3CD1"/>
    <w:p w:rsidR="004A3CD1" w:rsidRPr="001A1F96" w:rsidRDefault="00B110DC" w:rsidP="004A3CD1">
      <w:pPr>
        <w:jc w:val="center"/>
        <w:rPr>
          <w:rFonts w:ascii="Bernard MT Condensed" w:hAnsi="Bernard MT Condensed"/>
          <w:sz w:val="72"/>
          <w:szCs w:val="72"/>
          <w:u w:val="single"/>
        </w:rPr>
      </w:pPr>
      <w:r>
        <w:rPr>
          <w:rFonts w:ascii="Bernard MT Condensed" w:hAnsi="Bernard MT Condensed"/>
          <w:sz w:val="72"/>
          <w:szCs w:val="72"/>
          <w:u w:val="single"/>
        </w:rPr>
        <w:t>Second</w:t>
      </w:r>
      <w:r w:rsidR="004A3CD1" w:rsidRPr="001A1F96">
        <w:rPr>
          <w:rFonts w:ascii="Bernard MT Condensed" w:hAnsi="Bernard MT Condensed"/>
          <w:sz w:val="72"/>
          <w:szCs w:val="72"/>
          <w:u w:val="single"/>
        </w:rPr>
        <w:t xml:space="preserve"> Annual IAEP L167 Picnic</w:t>
      </w:r>
    </w:p>
    <w:p w:rsidR="004A3CD1" w:rsidRDefault="004A3CD1"/>
    <w:p w:rsid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</w:p>
    <w:p w:rsidR="004A3CD1" w:rsidRPr="004A3CD1" w:rsidRDefault="00B110DC" w:rsidP="004A3CD1">
      <w:pPr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>August 8, 2015</w:t>
      </w:r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  <w:r w:rsidRPr="004A3CD1">
        <w:rPr>
          <w:rFonts w:ascii="Britannic Bold" w:hAnsi="Britannic Bold"/>
          <w:sz w:val="40"/>
          <w:szCs w:val="40"/>
        </w:rPr>
        <w:t>Island Lake Park</w:t>
      </w:r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  <w:r w:rsidRPr="004A3CD1">
        <w:rPr>
          <w:rFonts w:ascii="Britannic Bold" w:hAnsi="Britannic Bold"/>
          <w:sz w:val="40"/>
          <w:szCs w:val="40"/>
        </w:rPr>
        <w:t>3611 North Victoria Street</w:t>
      </w:r>
      <w:bookmarkStart w:id="0" w:name="_GoBack"/>
      <w:bookmarkEnd w:id="0"/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  <w:r w:rsidRPr="004A3CD1">
        <w:rPr>
          <w:rFonts w:ascii="Britannic Bold" w:hAnsi="Britannic Bold"/>
          <w:sz w:val="40"/>
          <w:szCs w:val="40"/>
        </w:rPr>
        <w:t>Shoreview, MN 55126</w:t>
      </w:r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</w:p>
    <w:p w:rsidR="004A3CD1" w:rsidRP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  <w:r w:rsidRPr="004A3CD1">
        <w:rPr>
          <w:rFonts w:ascii="Britannic Bold" w:hAnsi="Britannic Bold"/>
          <w:sz w:val="40"/>
          <w:szCs w:val="40"/>
        </w:rPr>
        <w:t>1400-2000</w:t>
      </w:r>
    </w:p>
    <w:p w:rsid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</w:p>
    <w:p w:rsidR="004A3CD1" w:rsidRDefault="001A1F96" w:rsidP="004A3CD1">
      <w:pPr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>Food, water and soda provided</w:t>
      </w:r>
    </w:p>
    <w:p w:rsidR="004A3CD1" w:rsidRPr="004A3CD1" w:rsidRDefault="001A1F96" w:rsidP="004A3CD1">
      <w:pPr>
        <w:jc w:val="center"/>
        <w:rPr>
          <w:rFonts w:ascii="Britannic Bold" w:hAnsi="Britannic Bold"/>
          <w:sz w:val="40"/>
          <w:szCs w:val="40"/>
        </w:rPr>
      </w:pPr>
      <w:r>
        <w:rPr>
          <w:rFonts w:ascii="Britannic Bold" w:hAnsi="Britannic Bold"/>
          <w:sz w:val="40"/>
          <w:szCs w:val="40"/>
        </w:rPr>
        <w:t>Bring your own beer or wine</w:t>
      </w:r>
      <w:r w:rsidR="00B110DC">
        <w:rPr>
          <w:rFonts w:ascii="Britannic Bold" w:hAnsi="Britannic Bold"/>
          <w:sz w:val="40"/>
          <w:szCs w:val="40"/>
        </w:rPr>
        <w:t>!</w:t>
      </w:r>
    </w:p>
    <w:p w:rsidR="004A3CD1" w:rsidRDefault="004A3CD1" w:rsidP="004A3CD1">
      <w:pPr>
        <w:jc w:val="center"/>
        <w:rPr>
          <w:rFonts w:ascii="Britannic Bold" w:hAnsi="Britannic Bold"/>
          <w:sz w:val="40"/>
          <w:szCs w:val="40"/>
        </w:rPr>
      </w:pPr>
    </w:p>
    <w:p w:rsidR="001A1F96" w:rsidRPr="004A3CD1" w:rsidRDefault="001A1F96" w:rsidP="004A3CD1">
      <w:pPr>
        <w:jc w:val="center"/>
        <w:rPr>
          <w:rFonts w:ascii="Britannic Bold" w:hAnsi="Britannic Bold"/>
          <w:sz w:val="40"/>
          <w:szCs w:val="40"/>
        </w:rPr>
      </w:pPr>
    </w:p>
    <w:sectPr w:rsidR="001A1F96" w:rsidRPr="004A3C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CD1"/>
    <w:rsid w:val="001A1F96"/>
    <w:rsid w:val="00231A2D"/>
    <w:rsid w:val="003C116E"/>
    <w:rsid w:val="004A3CD1"/>
    <w:rsid w:val="00B1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C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C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CD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3C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Groshens</dc:creator>
  <cp:lastModifiedBy>Amanda Groshens</cp:lastModifiedBy>
  <cp:revision>2</cp:revision>
  <cp:lastPrinted>2015-02-24T21:14:00Z</cp:lastPrinted>
  <dcterms:created xsi:type="dcterms:W3CDTF">2015-02-24T21:14:00Z</dcterms:created>
  <dcterms:modified xsi:type="dcterms:W3CDTF">2015-02-24T21:14:00Z</dcterms:modified>
</cp:coreProperties>
</file>