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D33E65" w:rsidRDefault="00701294">
      <w:pPr>
        <w:jc w:val="center"/>
      </w:pPr>
      <w:r>
        <w:rPr>
          <w:b/>
        </w:rPr>
        <w:t xml:space="preserve">THESE MINUTES ARE BEING POSTED UNAPPROVED </w:t>
      </w:r>
    </w:p>
    <w:p w14:paraId="00000002" w14:textId="77777777" w:rsidR="00D33E65" w:rsidRDefault="00701294">
      <w:pPr>
        <w:jc w:val="center"/>
      </w:pPr>
      <w:r>
        <w:t xml:space="preserve">AT THE NEXT MEETING THESE MINUTES WILL BE APPROVED </w:t>
      </w:r>
    </w:p>
    <w:p w14:paraId="00000003" w14:textId="77777777" w:rsidR="00D33E65" w:rsidRDefault="00701294">
      <w:pPr>
        <w:jc w:val="center"/>
      </w:pPr>
      <w:r>
        <w:t>THE APPROVAL PROCESS MAY CHANGE SOME SENTENCE STRUCTURE OR WORDS BUT SHOULD NOT SIGNIFICANTLY CHANGE THE CONTENT.</w:t>
      </w:r>
    </w:p>
    <w:p w14:paraId="00000004" w14:textId="77777777" w:rsidR="00D33E65" w:rsidRDefault="00701294">
      <w:pPr>
        <w:jc w:val="center"/>
      </w:pPr>
      <w:r>
        <w:t>These minutes will then be replaced with the approved minutes.</w:t>
      </w:r>
    </w:p>
    <w:p w14:paraId="00000005" w14:textId="77777777" w:rsidR="00D33E65" w:rsidRDefault="00D33E65">
      <w:pPr>
        <w:jc w:val="center"/>
      </w:pPr>
    </w:p>
    <w:p w14:paraId="00000006" w14:textId="77777777" w:rsidR="00D33E65" w:rsidRDefault="00701294">
      <w:pPr>
        <w:jc w:val="center"/>
      </w:pPr>
      <w:r>
        <w:t>Minutes of the Regular Board of Directors Meeting of the International Association of EMTs &amp; Paramedics of Local 167</w:t>
      </w:r>
    </w:p>
    <w:p w14:paraId="00000007" w14:textId="77777777" w:rsidR="00D33E65" w:rsidRDefault="00D33E65">
      <w:pPr>
        <w:jc w:val="center"/>
      </w:pPr>
    </w:p>
    <w:p w14:paraId="00000008" w14:textId="2BAD7D88" w:rsidR="00D33E65" w:rsidRDefault="00FD345D">
      <w:pPr>
        <w:jc w:val="center"/>
      </w:pPr>
      <w:r>
        <w:t>August 28</w:t>
      </w:r>
      <w:r w:rsidR="004C52A1">
        <w:t>, 2025</w:t>
      </w:r>
    </w:p>
    <w:p w14:paraId="00000009" w14:textId="5EDA0505" w:rsidR="00D33E65" w:rsidRDefault="00701294">
      <w:pPr>
        <w:jc w:val="center"/>
      </w:pPr>
      <w:r>
        <w:t>Zoom</w:t>
      </w:r>
    </w:p>
    <w:p w14:paraId="0000000A" w14:textId="77777777" w:rsidR="00D33E65" w:rsidRDefault="00D33E65">
      <w:pPr>
        <w:jc w:val="center"/>
      </w:pPr>
    </w:p>
    <w:p w14:paraId="0000000C" w14:textId="0FFB2A0D" w:rsidR="00D33E65" w:rsidRDefault="00701294">
      <w:r>
        <w:t>Present: Brett Hopper</w:t>
      </w:r>
      <w:r w:rsidR="008B25B8">
        <w:t xml:space="preserve">, </w:t>
      </w:r>
      <w:r>
        <w:t>Amanda Layne</w:t>
      </w:r>
      <w:r w:rsidR="005876A5">
        <w:t>,</w:t>
      </w:r>
      <w:r w:rsidR="00F64838">
        <w:t xml:space="preserve"> </w:t>
      </w:r>
      <w:r w:rsidR="004C52A1">
        <w:t>R</w:t>
      </w:r>
      <w:r w:rsidR="002D452C">
        <w:t>oman Hagen</w:t>
      </w:r>
      <w:r w:rsidR="004C52A1">
        <w:t xml:space="preserve">, </w:t>
      </w:r>
      <w:r w:rsidR="00EE4360">
        <w:t>Matt Dionne,</w:t>
      </w:r>
      <w:r w:rsidR="00325B31">
        <w:t xml:space="preserve"> </w:t>
      </w:r>
      <w:r w:rsidR="00DF1DBE">
        <w:t>Niki Fortune</w:t>
      </w:r>
      <w:r w:rsidR="00325B31">
        <w:t>, Scott Davis</w:t>
      </w:r>
      <w:r w:rsidR="003E6D73">
        <w:t xml:space="preserve"> </w:t>
      </w:r>
      <w:r w:rsidR="004C52A1">
        <w:t>and Amy Gulbranson.</w:t>
      </w:r>
    </w:p>
    <w:p w14:paraId="7555C4C2" w14:textId="77777777" w:rsidR="00DF1DBE" w:rsidRDefault="00DF1DBE"/>
    <w:p w14:paraId="0000000D" w14:textId="1CF1D5C6" w:rsidR="00D33E65" w:rsidRDefault="00701294">
      <w:r w:rsidRPr="00CB38B7">
        <w:t>Absent</w:t>
      </w:r>
      <w:r w:rsidR="003E6D73">
        <w:t xml:space="preserve">: Angie </w:t>
      </w:r>
      <w:r w:rsidR="00453790">
        <w:t>Kealy</w:t>
      </w:r>
      <w:r w:rsidR="003E6D73">
        <w:t xml:space="preserve">, </w:t>
      </w:r>
      <w:r w:rsidR="00F86FD8">
        <w:t xml:space="preserve">Ren Voigt, </w:t>
      </w:r>
      <w:r w:rsidR="00325B31">
        <w:t xml:space="preserve">Kymberly Markgraf, </w:t>
      </w:r>
      <w:r w:rsidR="003E6D73">
        <w:t>Isayas</w:t>
      </w:r>
      <w:r w:rsidR="005D109B">
        <w:t xml:space="preserve"> </w:t>
      </w:r>
      <w:proofErr w:type="spellStart"/>
      <w:r w:rsidR="005D109B">
        <w:t>Tzegay</w:t>
      </w:r>
      <w:proofErr w:type="spellEnd"/>
      <w:r w:rsidR="00EE4360">
        <w:t xml:space="preserve"> </w:t>
      </w:r>
      <w:r w:rsidR="00F0313D">
        <w:t xml:space="preserve">and </w:t>
      </w:r>
      <w:r w:rsidR="00A31AB1">
        <w:t>Scott Olson</w:t>
      </w:r>
      <w:r w:rsidR="00CD0B16">
        <w:t>.</w:t>
      </w:r>
    </w:p>
    <w:p w14:paraId="0000000E" w14:textId="77777777" w:rsidR="00D33E65" w:rsidRDefault="00D33E65"/>
    <w:p w14:paraId="0000000F" w14:textId="5873D474" w:rsidR="00D33E65" w:rsidRDefault="00701294">
      <w:r>
        <w:t xml:space="preserve">Meeting started at </w:t>
      </w:r>
      <w:r w:rsidR="004C52A1">
        <w:t>1</w:t>
      </w:r>
      <w:r w:rsidR="002D452C">
        <w:t>5</w:t>
      </w:r>
      <w:r w:rsidR="00325B31">
        <w:t>32</w:t>
      </w:r>
      <w:r>
        <w:t>.</w:t>
      </w:r>
    </w:p>
    <w:p w14:paraId="00000010" w14:textId="77777777" w:rsidR="00D33E65" w:rsidRDefault="00D33E65"/>
    <w:p w14:paraId="00000011" w14:textId="77777777" w:rsidR="00D33E65" w:rsidRPr="00C333E6" w:rsidRDefault="00701294">
      <w:r w:rsidRPr="00C333E6">
        <w:rPr>
          <w:b/>
        </w:rPr>
        <w:t>Minutes:</w:t>
      </w:r>
    </w:p>
    <w:p w14:paraId="00000012" w14:textId="42A20594" w:rsidR="00D33E65" w:rsidRDefault="0079798C">
      <w:r>
        <w:t xml:space="preserve">Minutes from </w:t>
      </w:r>
      <w:r w:rsidR="003E6D73">
        <w:t>June</w:t>
      </w:r>
      <w:r w:rsidR="004C52A1">
        <w:t xml:space="preserve"> 2025</w:t>
      </w:r>
      <w:r w:rsidR="00CA42C3">
        <w:t xml:space="preserve"> meeting approved as submitted.</w:t>
      </w:r>
    </w:p>
    <w:p w14:paraId="21C2D3E2" w14:textId="77777777" w:rsidR="00375E59" w:rsidRPr="00C333E6" w:rsidRDefault="00375E59"/>
    <w:p w14:paraId="00000014" w14:textId="77777777" w:rsidR="00D33E65" w:rsidRPr="00C333E6" w:rsidRDefault="00701294">
      <w:r w:rsidRPr="00C333E6">
        <w:rPr>
          <w:b/>
        </w:rPr>
        <w:t>Treasury Report:</w:t>
      </w:r>
      <w:r w:rsidRPr="00C333E6">
        <w:t xml:space="preserve">  </w:t>
      </w:r>
    </w:p>
    <w:p w14:paraId="0DFD695D" w14:textId="14B4C522" w:rsidR="008775B5" w:rsidRDefault="008D4D5B" w:rsidP="008D4D5B">
      <w:r w:rsidRPr="00CE1CAC">
        <w:t xml:space="preserve">Report given by Amy Gulbranson.  </w:t>
      </w:r>
      <w:r w:rsidR="00DD5B59">
        <w:t xml:space="preserve">There is nothing more to update since </w:t>
      </w:r>
      <w:r>
        <w:t>the general membership meeting.</w:t>
      </w:r>
      <w:r w:rsidR="00DD5B59">
        <w:t xml:space="preserve">  The budget will be delayed until we have all the final numbers for approval.  There was a discussion about holiday meals.  This will be discussed further at the next board meeting.</w:t>
      </w:r>
    </w:p>
    <w:p w14:paraId="569980F0" w14:textId="77777777" w:rsidR="008775B5" w:rsidRDefault="008775B5" w:rsidP="008D4D5B"/>
    <w:p w14:paraId="7D66BB0A" w14:textId="77777777" w:rsidR="008D4D5B" w:rsidRDefault="008D4D5B" w:rsidP="008D4D5B">
      <w:r>
        <w:t>T</w:t>
      </w:r>
      <w:r w:rsidRPr="00431160">
        <w:t>here was a motion to accept the treasury report as given.  Second.  No discussion.  Motion passes.</w:t>
      </w:r>
    </w:p>
    <w:p w14:paraId="1547EFE5" w14:textId="77777777" w:rsidR="008D4D5B" w:rsidRDefault="008D4D5B" w:rsidP="008D4D5B"/>
    <w:p w14:paraId="00000019" w14:textId="394EF4A9" w:rsidR="00D33E65" w:rsidRPr="00C333E6" w:rsidRDefault="00701294">
      <w:pPr>
        <w:rPr>
          <w:u w:val="single"/>
        </w:rPr>
      </w:pPr>
      <w:r w:rsidRPr="00C333E6">
        <w:rPr>
          <w:b/>
        </w:rPr>
        <w:t xml:space="preserve">Announcements:  </w:t>
      </w:r>
    </w:p>
    <w:p w14:paraId="2DFBAA0C" w14:textId="4917BD55" w:rsidR="008D4D5B" w:rsidRPr="008775B5" w:rsidRDefault="008775B5">
      <w:pPr>
        <w:rPr>
          <w:bCs/>
        </w:rPr>
      </w:pPr>
      <w:r w:rsidRPr="008775B5">
        <w:rPr>
          <w:bCs/>
        </w:rPr>
        <w:t>None at this time.</w:t>
      </w:r>
    </w:p>
    <w:p w14:paraId="1D16B83B" w14:textId="77777777" w:rsidR="008D4D5B" w:rsidRPr="008D4D5B" w:rsidRDefault="008D4D5B">
      <w:pPr>
        <w:rPr>
          <w:bCs/>
        </w:rPr>
      </w:pPr>
    </w:p>
    <w:p w14:paraId="00000020" w14:textId="5CD6FC90" w:rsidR="00D33E65" w:rsidRPr="00C333E6" w:rsidRDefault="00701294">
      <w:pPr>
        <w:rPr>
          <w:u w:val="single"/>
        </w:rPr>
      </w:pPr>
      <w:r w:rsidRPr="00C333E6">
        <w:rPr>
          <w:b/>
        </w:rPr>
        <w:t>Committee Reports:</w:t>
      </w:r>
      <w:r w:rsidRPr="00C333E6">
        <w:t xml:space="preserve">  </w:t>
      </w:r>
    </w:p>
    <w:p w14:paraId="00000021" w14:textId="77777777" w:rsidR="00D33E65" w:rsidRPr="00C333E6" w:rsidRDefault="00701294">
      <w:r w:rsidRPr="00C333E6">
        <w:rPr>
          <w:u w:val="single"/>
        </w:rPr>
        <w:t>By Law Committee</w:t>
      </w:r>
    </w:p>
    <w:p w14:paraId="06E625BB" w14:textId="5CD23F90" w:rsidR="002C0501" w:rsidRPr="002C0501" w:rsidRDefault="00E9515D" w:rsidP="002C0501">
      <w:pPr>
        <w:rPr>
          <w:rFonts w:cs="Times New Roman"/>
          <w:bCs/>
          <w:lang w:eastAsia="ar-SA"/>
        </w:rPr>
      </w:pPr>
      <w:r>
        <w:rPr>
          <w:rFonts w:cs="Times New Roman"/>
          <w:bCs/>
          <w:lang w:eastAsia="ar-SA"/>
        </w:rPr>
        <w:t xml:space="preserve">Matt Dionne was elected as Metro Paramedic Rep and will also serve as the By Law Committee Chair.  </w:t>
      </w:r>
      <w:r w:rsidR="008775B5">
        <w:rPr>
          <w:rFonts w:cs="Times New Roman"/>
          <w:bCs/>
          <w:lang w:eastAsia="ar-SA"/>
        </w:rPr>
        <w:t xml:space="preserve">In fiscal year 2026 we will be conducting an overview of the </w:t>
      </w:r>
      <w:proofErr w:type="spellStart"/>
      <w:r w:rsidR="008775B5">
        <w:rPr>
          <w:rFonts w:cs="Times New Roman"/>
          <w:bCs/>
          <w:lang w:eastAsia="ar-SA"/>
        </w:rPr>
        <w:t>by laws</w:t>
      </w:r>
      <w:proofErr w:type="spellEnd"/>
      <w:r w:rsidR="008775B5">
        <w:rPr>
          <w:rFonts w:cs="Times New Roman"/>
          <w:bCs/>
          <w:lang w:eastAsia="ar-SA"/>
        </w:rPr>
        <w:t xml:space="preserve"> to ensure they are up to date and working for us.</w:t>
      </w:r>
    </w:p>
    <w:p w14:paraId="00000023" w14:textId="77777777" w:rsidR="00D33E65" w:rsidRPr="00C333E6" w:rsidRDefault="00D33E65">
      <w:pPr>
        <w:rPr>
          <w:u w:val="single"/>
        </w:rPr>
      </w:pPr>
    </w:p>
    <w:p w14:paraId="00000024" w14:textId="77777777" w:rsidR="00D33E65" w:rsidRPr="007F5ACD" w:rsidRDefault="00701294">
      <w:pPr>
        <w:rPr>
          <w:u w:val="single"/>
        </w:rPr>
      </w:pPr>
      <w:r w:rsidRPr="007F5ACD">
        <w:rPr>
          <w:u w:val="single"/>
        </w:rPr>
        <w:t>Grievance Committee</w:t>
      </w:r>
    </w:p>
    <w:p w14:paraId="00000026" w14:textId="08DD550D" w:rsidR="00D33E65" w:rsidRPr="007F5ACD" w:rsidRDefault="0093416D">
      <w:r w:rsidRPr="007F5ACD">
        <w:t>Mike</w:t>
      </w:r>
      <w:r w:rsidR="00EE4360" w:rsidRPr="007F5ACD">
        <w:t xml:space="preserve"> Vander Heyden</w:t>
      </w:r>
      <w:r w:rsidRPr="007F5ACD">
        <w:t xml:space="preserve"> not present to give report.  </w:t>
      </w:r>
    </w:p>
    <w:p w14:paraId="32A2EF54" w14:textId="77777777" w:rsidR="00CA42C3" w:rsidRPr="007F5ACD" w:rsidRDefault="00CA42C3">
      <w:pPr>
        <w:rPr>
          <w:u w:val="single"/>
        </w:rPr>
      </w:pPr>
    </w:p>
    <w:p w14:paraId="00000027" w14:textId="77777777" w:rsidR="00D33E65" w:rsidRPr="007F5ACD" w:rsidRDefault="00701294">
      <w:pPr>
        <w:rPr>
          <w:u w:val="single"/>
        </w:rPr>
      </w:pPr>
      <w:r w:rsidRPr="007F5ACD">
        <w:rPr>
          <w:u w:val="single"/>
        </w:rPr>
        <w:t>LMC Report</w:t>
      </w:r>
    </w:p>
    <w:p w14:paraId="00000028" w14:textId="4E746123" w:rsidR="00D33E65" w:rsidRDefault="00701294">
      <w:r w:rsidRPr="007F5ACD">
        <w:lastRenderedPageBreak/>
        <w:t xml:space="preserve">LMC </w:t>
      </w:r>
      <w:r w:rsidR="00455676" w:rsidRPr="007F5ACD">
        <w:t>met today at Mounds View</w:t>
      </w:r>
      <w:r w:rsidR="006E2526" w:rsidRPr="007F5ACD">
        <w:t xml:space="preserve"> prior to the board meeting</w:t>
      </w:r>
      <w:r w:rsidR="00C333E6" w:rsidRPr="007F5ACD">
        <w:t>.</w:t>
      </w:r>
      <w:r w:rsidR="004F10C2" w:rsidRPr="007F5ACD">
        <w:t xml:space="preserve">  </w:t>
      </w:r>
      <w:r w:rsidR="007F5ACD" w:rsidRPr="007F5ACD">
        <w:t xml:space="preserve">We discussed issues with </w:t>
      </w:r>
      <w:r w:rsidR="00C07675" w:rsidRPr="007F5ACD">
        <w:t>U</w:t>
      </w:r>
      <w:r w:rsidR="007F5ACD" w:rsidRPr="007F5ACD">
        <w:t>KG a</w:t>
      </w:r>
      <w:r w:rsidR="00C07675" w:rsidRPr="007F5ACD">
        <w:t xml:space="preserve">nd </w:t>
      </w:r>
      <w:r w:rsidR="007F5ACD" w:rsidRPr="007F5ACD">
        <w:t>PTO</w:t>
      </w:r>
      <w:r w:rsidR="00C07675" w:rsidRPr="007F5ACD">
        <w:t xml:space="preserve">, </w:t>
      </w:r>
      <w:r w:rsidR="007F5ACD" w:rsidRPr="007F5ACD">
        <w:t xml:space="preserve">clarification with the </w:t>
      </w:r>
      <w:r w:rsidR="00C07675" w:rsidRPr="007F5ACD">
        <w:t>casual policy,</w:t>
      </w:r>
      <w:r w:rsidR="007F5ACD" w:rsidRPr="007F5ACD">
        <w:t xml:space="preserve"> and </w:t>
      </w:r>
      <w:r w:rsidR="00C07675" w:rsidRPr="007F5ACD">
        <w:t xml:space="preserve">education </w:t>
      </w:r>
      <w:r w:rsidR="007F5ACD" w:rsidRPr="007F5ACD">
        <w:t xml:space="preserve">sessions </w:t>
      </w:r>
      <w:r w:rsidR="00C07675" w:rsidRPr="007F5ACD">
        <w:t xml:space="preserve">in regions. </w:t>
      </w:r>
      <w:r w:rsidR="00D10D25" w:rsidRPr="007F5ACD">
        <w:t>The</w:t>
      </w:r>
      <w:r w:rsidR="00535B80" w:rsidRPr="007F5ACD">
        <w:t xml:space="preserve"> next meeting is scheduled </w:t>
      </w:r>
      <w:r w:rsidR="00E230AB" w:rsidRPr="007F5ACD">
        <w:t>f</w:t>
      </w:r>
      <w:r w:rsidR="00535B80" w:rsidRPr="007F5ACD">
        <w:t>or</w:t>
      </w:r>
      <w:r w:rsidR="00CA42C3" w:rsidRPr="007F5ACD">
        <w:t xml:space="preserve"> </w:t>
      </w:r>
      <w:r w:rsidR="004F10C2" w:rsidRPr="007F5ACD">
        <w:t>September 25</w:t>
      </w:r>
      <w:r w:rsidR="00530226" w:rsidRPr="007F5ACD">
        <w:t>, 202</w:t>
      </w:r>
      <w:r w:rsidR="00D10D25" w:rsidRPr="007F5ACD">
        <w:t>5</w:t>
      </w:r>
      <w:r w:rsidR="0093416D" w:rsidRPr="007F5ACD">
        <w:t xml:space="preserve"> at Mounds View</w:t>
      </w:r>
      <w:r w:rsidR="00535B80" w:rsidRPr="007F5ACD">
        <w:t>.</w:t>
      </w:r>
      <w:r w:rsidR="00173C3E">
        <w:t xml:space="preserve">  </w:t>
      </w:r>
    </w:p>
    <w:p w14:paraId="00000029" w14:textId="77777777" w:rsidR="00D33E65" w:rsidRDefault="00D33E65"/>
    <w:p w14:paraId="0000002A" w14:textId="77777777" w:rsidR="00D33E65" w:rsidRDefault="00701294">
      <w:pPr>
        <w:rPr>
          <w:u w:val="single"/>
        </w:rPr>
      </w:pPr>
      <w:r>
        <w:rPr>
          <w:b/>
        </w:rPr>
        <w:t>Old Business:</w:t>
      </w:r>
    </w:p>
    <w:p w14:paraId="0B283D5F" w14:textId="330B122B" w:rsidR="0079798C" w:rsidRDefault="00C07675">
      <w:pPr>
        <w:rPr>
          <w:bCs/>
        </w:rPr>
      </w:pPr>
      <w:r>
        <w:rPr>
          <w:bCs/>
          <w:u w:val="single"/>
        </w:rPr>
        <w:t>Union Phone App</w:t>
      </w:r>
    </w:p>
    <w:p w14:paraId="7AB13362" w14:textId="2D2E59C9" w:rsidR="00C07675" w:rsidRPr="00C07675" w:rsidRDefault="00C07675">
      <w:pPr>
        <w:rPr>
          <w:bCs/>
        </w:rPr>
      </w:pPr>
      <w:r>
        <w:rPr>
          <w:bCs/>
        </w:rPr>
        <w:t>The app is up and running.  We should encourage members to download.  If there is anything that you want to add or something that is missing, let Brett know.</w:t>
      </w:r>
    </w:p>
    <w:p w14:paraId="2E3554CC" w14:textId="77777777" w:rsidR="00EE4360" w:rsidRDefault="00EE4360">
      <w:pPr>
        <w:rPr>
          <w:bCs/>
        </w:rPr>
      </w:pPr>
    </w:p>
    <w:p w14:paraId="00000031" w14:textId="56232FF8" w:rsidR="00D33E65" w:rsidRDefault="00701294">
      <w:pPr>
        <w:rPr>
          <w:b/>
        </w:rPr>
      </w:pPr>
      <w:r>
        <w:rPr>
          <w:b/>
        </w:rPr>
        <w:t>New Business:</w:t>
      </w:r>
    </w:p>
    <w:p w14:paraId="1C3400D7" w14:textId="56459355" w:rsidR="00EE4360" w:rsidRPr="00C07675" w:rsidRDefault="00C07675">
      <w:pPr>
        <w:rPr>
          <w:bCs/>
        </w:rPr>
      </w:pPr>
      <w:r w:rsidRPr="00C07675">
        <w:rPr>
          <w:bCs/>
          <w:u w:val="single"/>
        </w:rPr>
        <w:t>Steward Payments</w:t>
      </w:r>
    </w:p>
    <w:p w14:paraId="4EF86690" w14:textId="61193E78" w:rsidR="00C07675" w:rsidRDefault="00453790">
      <w:pPr>
        <w:rPr>
          <w:bCs/>
        </w:rPr>
      </w:pPr>
      <w:r>
        <w:rPr>
          <w:bCs/>
        </w:rPr>
        <w:t>We had a steward submit over $1500 in steward payments all at once, which is a huge hit.  Do we want to create policy around payments.</w:t>
      </w:r>
    </w:p>
    <w:p w14:paraId="2E12DA21" w14:textId="77777777" w:rsidR="00453790" w:rsidRPr="00453790" w:rsidRDefault="00453790">
      <w:pPr>
        <w:rPr>
          <w:bCs/>
        </w:rPr>
      </w:pPr>
    </w:p>
    <w:p w14:paraId="4D41ECF3" w14:textId="732D8CC7" w:rsidR="00C07675" w:rsidRPr="00453790" w:rsidRDefault="00453790">
      <w:pPr>
        <w:rPr>
          <w:bCs/>
        </w:rPr>
      </w:pPr>
      <w:r>
        <w:rPr>
          <w:bCs/>
        </w:rPr>
        <w:t xml:space="preserve">Motion to require 60 </w:t>
      </w:r>
      <w:proofErr w:type="gramStart"/>
      <w:r>
        <w:rPr>
          <w:bCs/>
        </w:rPr>
        <w:t>day</w:t>
      </w:r>
      <w:proofErr w:type="gramEnd"/>
      <w:r>
        <w:rPr>
          <w:bCs/>
        </w:rPr>
        <w:t xml:space="preserve"> to submit request for steward reimbursement and a $500 cap per fiscal year.  Second. No further discussion.  Motion passes.</w:t>
      </w:r>
    </w:p>
    <w:p w14:paraId="06B14F97" w14:textId="77777777" w:rsidR="00C07675" w:rsidRDefault="00C07675">
      <w:pPr>
        <w:rPr>
          <w:b/>
        </w:rPr>
      </w:pPr>
    </w:p>
    <w:p w14:paraId="52C3BCD7" w14:textId="5D473E42" w:rsidR="00453790" w:rsidRDefault="00453790">
      <w:pPr>
        <w:rPr>
          <w:bCs/>
          <w:u w:val="single"/>
        </w:rPr>
      </w:pPr>
      <w:r w:rsidRPr="00453790">
        <w:rPr>
          <w:bCs/>
          <w:u w:val="single"/>
        </w:rPr>
        <w:t>Open Board Members</w:t>
      </w:r>
    </w:p>
    <w:p w14:paraId="69DF1E59" w14:textId="278D16B7" w:rsidR="00453790" w:rsidRDefault="00453790">
      <w:pPr>
        <w:rPr>
          <w:bCs/>
        </w:rPr>
      </w:pPr>
      <w:r>
        <w:rPr>
          <w:bCs/>
        </w:rPr>
        <w:t>We still have a</w:t>
      </w:r>
      <w:r w:rsidR="00DD5B59">
        <w:rPr>
          <w:bCs/>
        </w:rPr>
        <w:t>n</w:t>
      </w:r>
      <w:r>
        <w:rPr>
          <w:bCs/>
        </w:rPr>
        <w:t xml:space="preserve"> open Metro EMT position.  We will post</w:t>
      </w:r>
      <w:r w:rsidR="00441F06">
        <w:rPr>
          <w:bCs/>
        </w:rPr>
        <w:t xml:space="preserve"> for it and come up with ideas for the opening.</w:t>
      </w:r>
    </w:p>
    <w:p w14:paraId="2C328359" w14:textId="77777777" w:rsidR="00441F06" w:rsidRDefault="00441F06">
      <w:pPr>
        <w:rPr>
          <w:bCs/>
        </w:rPr>
      </w:pPr>
    </w:p>
    <w:p w14:paraId="0D87A92A" w14:textId="159AB123" w:rsidR="00441F06" w:rsidRDefault="00441F06">
      <w:pPr>
        <w:rPr>
          <w:bCs/>
          <w:u w:val="single"/>
        </w:rPr>
      </w:pPr>
      <w:r w:rsidRPr="00441F06">
        <w:rPr>
          <w:bCs/>
          <w:u w:val="single"/>
        </w:rPr>
        <w:t>Twins Game</w:t>
      </w:r>
    </w:p>
    <w:p w14:paraId="53457C61" w14:textId="2554843D" w:rsidR="00441F06" w:rsidRPr="00441F06" w:rsidRDefault="00441F06">
      <w:pPr>
        <w:rPr>
          <w:bCs/>
        </w:rPr>
      </w:pPr>
      <w:r>
        <w:rPr>
          <w:bCs/>
        </w:rPr>
        <w:t>We will not be hosting a union Twins game this year.</w:t>
      </w:r>
    </w:p>
    <w:p w14:paraId="7028B533" w14:textId="77777777" w:rsidR="00453790" w:rsidRDefault="00453790">
      <w:pPr>
        <w:rPr>
          <w:b/>
        </w:rPr>
      </w:pPr>
    </w:p>
    <w:p w14:paraId="00000042" w14:textId="055EAD88" w:rsidR="00D33E65" w:rsidRDefault="00701294">
      <w:pPr>
        <w:rPr>
          <w:b/>
        </w:rPr>
      </w:pPr>
      <w:r>
        <w:rPr>
          <w:b/>
        </w:rPr>
        <w:t>Next Meeting:</w:t>
      </w:r>
    </w:p>
    <w:p w14:paraId="00000043" w14:textId="77777777" w:rsidR="00D33E65" w:rsidRDefault="00D33E65">
      <w:pPr>
        <w:rPr>
          <w:b/>
        </w:rPr>
      </w:pPr>
    </w:p>
    <w:p w14:paraId="00000045" w14:textId="0CB7E9DA" w:rsidR="00D33E65" w:rsidRDefault="00C07675">
      <w:r>
        <w:t>September 25</w:t>
      </w:r>
      <w:r w:rsidR="00FC3316">
        <w:t>, 2025</w:t>
      </w:r>
      <w:r w:rsidR="00FE0A90">
        <w:t xml:space="preserve"> </w:t>
      </w:r>
      <w:r w:rsidR="00FC3316">
        <w:t>following LMC at Mounds View Conference Room.</w:t>
      </w:r>
    </w:p>
    <w:p w14:paraId="36E5AC06" w14:textId="77777777" w:rsidR="008D0D23" w:rsidRDefault="008D0D23"/>
    <w:p w14:paraId="00000046" w14:textId="79EC6808" w:rsidR="00D33E65" w:rsidRDefault="00701294">
      <w:r>
        <w:t>Motion to adjourn.  Second.  Meeting adjourned at</w:t>
      </w:r>
      <w:r w:rsidR="00C87062">
        <w:t xml:space="preserve"> </w:t>
      </w:r>
      <w:r w:rsidR="004C1BA9">
        <w:t>1</w:t>
      </w:r>
      <w:r w:rsidR="00FE0A90">
        <w:t>6</w:t>
      </w:r>
      <w:r w:rsidR="00441F06">
        <w:t>30</w:t>
      </w:r>
      <w:r>
        <w:t>.</w:t>
      </w:r>
    </w:p>
    <w:p w14:paraId="4F1F514F" w14:textId="49161A65" w:rsidR="008F7584" w:rsidRDefault="008F7584"/>
    <w:sectPr w:rsidR="008F758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46977"/>
    <w:multiLevelType w:val="multilevel"/>
    <w:tmpl w:val="A7FE25B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42736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65"/>
    <w:rsid w:val="00016B94"/>
    <w:rsid w:val="000840F3"/>
    <w:rsid w:val="00097778"/>
    <w:rsid w:val="000A2B4F"/>
    <w:rsid w:val="000A5C73"/>
    <w:rsid w:val="000C0341"/>
    <w:rsid w:val="000C29D2"/>
    <w:rsid w:val="00111264"/>
    <w:rsid w:val="00173C3E"/>
    <w:rsid w:val="00185FF0"/>
    <w:rsid w:val="001A3B41"/>
    <w:rsid w:val="001B0916"/>
    <w:rsid w:val="001B1D4A"/>
    <w:rsid w:val="002432B6"/>
    <w:rsid w:val="00287F83"/>
    <w:rsid w:val="002C0501"/>
    <w:rsid w:val="002C7037"/>
    <w:rsid w:val="002D08F0"/>
    <w:rsid w:val="002D452C"/>
    <w:rsid w:val="002E6679"/>
    <w:rsid w:val="00322A49"/>
    <w:rsid w:val="00325B31"/>
    <w:rsid w:val="003449FB"/>
    <w:rsid w:val="003746DA"/>
    <w:rsid w:val="00375E59"/>
    <w:rsid w:val="003A00F0"/>
    <w:rsid w:val="003A50BE"/>
    <w:rsid w:val="003E6D73"/>
    <w:rsid w:val="00421051"/>
    <w:rsid w:val="00441F06"/>
    <w:rsid w:val="0045050A"/>
    <w:rsid w:val="00453790"/>
    <w:rsid w:val="00455676"/>
    <w:rsid w:val="004A0D52"/>
    <w:rsid w:val="004A685D"/>
    <w:rsid w:val="004C1AD0"/>
    <w:rsid w:val="004C1BA9"/>
    <w:rsid w:val="004C52A1"/>
    <w:rsid w:val="004D09BB"/>
    <w:rsid w:val="004E3FAC"/>
    <w:rsid w:val="004F10C2"/>
    <w:rsid w:val="005032DE"/>
    <w:rsid w:val="00530226"/>
    <w:rsid w:val="00533449"/>
    <w:rsid w:val="00535B80"/>
    <w:rsid w:val="005447B7"/>
    <w:rsid w:val="005637F6"/>
    <w:rsid w:val="00564285"/>
    <w:rsid w:val="00582B81"/>
    <w:rsid w:val="00583524"/>
    <w:rsid w:val="005876A5"/>
    <w:rsid w:val="005D109B"/>
    <w:rsid w:val="00624347"/>
    <w:rsid w:val="00674CBE"/>
    <w:rsid w:val="00694653"/>
    <w:rsid w:val="00694DCA"/>
    <w:rsid w:val="006A0D82"/>
    <w:rsid w:val="006E2526"/>
    <w:rsid w:val="00701294"/>
    <w:rsid w:val="0073121D"/>
    <w:rsid w:val="00741512"/>
    <w:rsid w:val="00746C64"/>
    <w:rsid w:val="00747AD6"/>
    <w:rsid w:val="00764293"/>
    <w:rsid w:val="007654C4"/>
    <w:rsid w:val="00777D1D"/>
    <w:rsid w:val="0079798C"/>
    <w:rsid w:val="007F5ACD"/>
    <w:rsid w:val="008150E5"/>
    <w:rsid w:val="008217AB"/>
    <w:rsid w:val="0083728D"/>
    <w:rsid w:val="008476D8"/>
    <w:rsid w:val="008775B5"/>
    <w:rsid w:val="008A64EE"/>
    <w:rsid w:val="008B25B8"/>
    <w:rsid w:val="008D0D23"/>
    <w:rsid w:val="008D228F"/>
    <w:rsid w:val="008D4D5B"/>
    <w:rsid w:val="008F7584"/>
    <w:rsid w:val="00906747"/>
    <w:rsid w:val="0093416D"/>
    <w:rsid w:val="00935E2E"/>
    <w:rsid w:val="00942383"/>
    <w:rsid w:val="00965B3E"/>
    <w:rsid w:val="009846DF"/>
    <w:rsid w:val="009977B9"/>
    <w:rsid w:val="009B1937"/>
    <w:rsid w:val="00A31AB1"/>
    <w:rsid w:val="00A366F5"/>
    <w:rsid w:val="00A42A52"/>
    <w:rsid w:val="00AB5324"/>
    <w:rsid w:val="00AE4E08"/>
    <w:rsid w:val="00B173B0"/>
    <w:rsid w:val="00B33EC3"/>
    <w:rsid w:val="00B40FF2"/>
    <w:rsid w:val="00B616F5"/>
    <w:rsid w:val="00B71680"/>
    <w:rsid w:val="00B95932"/>
    <w:rsid w:val="00BB0BCF"/>
    <w:rsid w:val="00BC3CF7"/>
    <w:rsid w:val="00BD0340"/>
    <w:rsid w:val="00BE4CB7"/>
    <w:rsid w:val="00C07675"/>
    <w:rsid w:val="00C07C59"/>
    <w:rsid w:val="00C20DC9"/>
    <w:rsid w:val="00C333E6"/>
    <w:rsid w:val="00C40455"/>
    <w:rsid w:val="00C421DA"/>
    <w:rsid w:val="00C45950"/>
    <w:rsid w:val="00C65E4E"/>
    <w:rsid w:val="00C83348"/>
    <w:rsid w:val="00C87062"/>
    <w:rsid w:val="00C93C52"/>
    <w:rsid w:val="00CA1DD7"/>
    <w:rsid w:val="00CA42C3"/>
    <w:rsid w:val="00CA7767"/>
    <w:rsid w:val="00CB38B7"/>
    <w:rsid w:val="00CC3D2D"/>
    <w:rsid w:val="00CC4B84"/>
    <w:rsid w:val="00CC5147"/>
    <w:rsid w:val="00CD0B16"/>
    <w:rsid w:val="00CD3FF1"/>
    <w:rsid w:val="00D02213"/>
    <w:rsid w:val="00D10D25"/>
    <w:rsid w:val="00D33E65"/>
    <w:rsid w:val="00D75945"/>
    <w:rsid w:val="00DA218E"/>
    <w:rsid w:val="00DA480D"/>
    <w:rsid w:val="00DD5B59"/>
    <w:rsid w:val="00DF1DBE"/>
    <w:rsid w:val="00E230AB"/>
    <w:rsid w:val="00E350DA"/>
    <w:rsid w:val="00E80889"/>
    <w:rsid w:val="00E825EB"/>
    <w:rsid w:val="00E858EB"/>
    <w:rsid w:val="00E9515D"/>
    <w:rsid w:val="00EC662C"/>
    <w:rsid w:val="00EE4360"/>
    <w:rsid w:val="00EE5EA2"/>
    <w:rsid w:val="00F0313D"/>
    <w:rsid w:val="00F263D5"/>
    <w:rsid w:val="00F36265"/>
    <w:rsid w:val="00F64838"/>
    <w:rsid w:val="00F73695"/>
    <w:rsid w:val="00F86FD8"/>
    <w:rsid w:val="00FC3316"/>
    <w:rsid w:val="00FD345D"/>
    <w:rsid w:val="00FD785F"/>
    <w:rsid w:val="00FE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1CF0F"/>
  <w15:docId w15:val="{1EAAA71E-83FA-4478-A340-35D67847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E59"/>
    <w:pPr>
      <w:suppressAutoHyphens/>
    </w:pPr>
    <w:rPr>
      <w:rFonts w:cs="Calibri"/>
      <w:lang w:eastAsia="zh-CN"/>
    </w:rPr>
  </w:style>
  <w:style w:type="paragraph" w:styleId="Heading1">
    <w:name w:val="heading 1"/>
    <w:basedOn w:val="Heading"/>
    <w:next w:val="BodyText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"/>
    <w:next w:val="BodyText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Wingdings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-DefaultParagraphFont1">
    <w:name w:val="WW-Default Paragraph Font1"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Subtitle">
    <w:name w:val="Subtitle"/>
    <w:basedOn w:val="Normal"/>
    <w:next w:val="Normal"/>
    <w:uiPriority w:val="11"/>
    <w:qFormat/>
    <w:pPr>
      <w:keepNext/>
      <w:spacing w:before="60" w:after="120"/>
      <w:jc w:val="center"/>
    </w:pPr>
    <w:rPr>
      <w:rFonts w:ascii="Arial" w:eastAsia="Arial" w:hAnsi="Arial" w:cs="Arial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C94CD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94CD4"/>
    <w:rPr>
      <w:rFonts w:cs="Calibri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94C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94CD4"/>
    <w:rPr>
      <w:rFonts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04SFfKn4wbVdBS68aBX6WfvOcA==">CgMxLjA4AHIhMWlJMEc3MjNfX1RfOGI1Yi1rVnRzdWp5X19XNExKRVA3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B15140C-0FB1-4586-AA0E-6078F79AA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Layne</dc:creator>
  <cp:lastModifiedBy>Amanda Layne</cp:lastModifiedBy>
  <cp:revision>6</cp:revision>
  <dcterms:created xsi:type="dcterms:W3CDTF">2025-08-28T20:01:00Z</dcterms:created>
  <dcterms:modified xsi:type="dcterms:W3CDTF">2025-09-25T03:22:00Z</dcterms:modified>
</cp:coreProperties>
</file>